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B5324" w14:textId="77777777" w:rsidR="00FA2F7B" w:rsidRDefault="003D0BDF" w:rsidP="002F6213">
      <w:pPr>
        <w:spacing w:after="0"/>
        <w:jc w:val="center"/>
        <w:rPr>
          <w:sz w:val="28"/>
          <w:szCs w:val="28"/>
        </w:rPr>
      </w:pPr>
      <w:r>
        <w:rPr>
          <w:sz w:val="28"/>
          <w:szCs w:val="28"/>
        </w:rPr>
        <w:t>AL CONSIGLIO DELL’ORDINE DEGLI AVVOCATI DI VERBANIA</w:t>
      </w:r>
    </w:p>
    <w:p w14:paraId="22D573C5" w14:textId="77777777" w:rsidR="002F6213" w:rsidRDefault="002F6213" w:rsidP="002F6213">
      <w:pPr>
        <w:spacing w:after="0"/>
        <w:jc w:val="center"/>
        <w:rPr>
          <w:sz w:val="28"/>
          <w:szCs w:val="28"/>
        </w:rPr>
      </w:pPr>
      <w:r w:rsidRPr="002F6213">
        <w:rPr>
          <w:sz w:val="28"/>
          <w:szCs w:val="28"/>
        </w:rPr>
        <w:t>RICHIESTA PARERE DI CONGRUITÀ DI PARCELLA</w:t>
      </w:r>
      <w:r>
        <w:rPr>
          <w:sz w:val="28"/>
          <w:szCs w:val="28"/>
        </w:rPr>
        <w:t xml:space="preserve"> </w:t>
      </w:r>
    </w:p>
    <w:p w14:paraId="6202C17C" w14:textId="3FB52190" w:rsidR="002F6213" w:rsidRDefault="002F6213" w:rsidP="002F6213">
      <w:pPr>
        <w:spacing w:after="0"/>
        <w:jc w:val="center"/>
        <w:rPr>
          <w:sz w:val="28"/>
          <w:szCs w:val="28"/>
        </w:rPr>
      </w:pPr>
      <w:r w:rsidRPr="002F6213">
        <w:rPr>
          <w:sz w:val="28"/>
          <w:szCs w:val="28"/>
        </w:rPr>
        <w:t>PER COMPENSI PROFESSIONALI DI AVVOCATO</w:t>
      </w:r>
    </w:p>
    <w:p w14:paraId="5F3BC174" w14:textId="77777777" w:rsidR="002F6213" w:rsidRDefault="002F6213" w:rsidP="002F6213">
      <w:pPr>
        <w:spacing w:after="0"/>
        <w:jc w:val="center"/>
        <w:rPr>
          <w:sz w:val="28"/>
          <w:szCs w:val="28"/>
        </w:rPr>
      </w:pPr>
    </w:p>
    <w:p w14:paraId="513B5326" w14:textId="4230B7AA" w:rsidR="00FA2F7B" w:rsidRDefault="003D0BDF" w:rsidP="002F6213">
      <w:pPr>
        <w:spacing w:after="100"/>
        <w:jc w:val="both"/>
        <w:rPr>
          <w:sz w:val="24"/>
          <w:szCs w:val="24"/>
        </w:rPr>
      </w:pPr>
      <w:r>
        <w:rPr>
          <w:sz w:val="24"/>
          <w:szCs w:val="24"/>
        </w:rPr>
        <w:t xml:space="preserve">Il/La sottoscritto/a </w:t>
      </w:r>
      <w:r w:rsidR="004823D4">
        <w:rPr>
          <w:rStyle w:val="Rimandonotaapidipagina"/>
          <w:sz w:val="24"/>
          <w:szCs w:val="24"/>
        </w:rPr>
        <w:footnoteReference w:id="1"/>
      </w:r>
      <w:r>
        <w:rPr>
          <w:sz w:val="24"/>
          <w:szCs w:val="24"/>
        </w:rPr>
        <w:t xml:space="preserve"> avv. …………………………………………………………………………………………………………… </w:t>
      </w:r>
    </w:p>
    <w:p w14:paraId="513B5327" w14:textId="77777777" w:rsidR="00FA2F7B" w:rsidRDefault="003D0BDF">
      <w:pPr>
        <w:spacing w:after="100"/>
        <w:jc w:val="both"/>
        <w:rPr>
          <w:sz w:val="24"/>
          <w:szCs w:val="24"/>
        </w:rPr>
      </w:pPr>
      <w:r>
        <w:rPr>
          <w:sz w:val="24"/>
          <w:szCs w:val="24"/>
        </w:rPr>
        <w:t>con studio in ………………………………………………………………………………………………………………………………….</w:t>
      </w:r>
    </w:p>
    <w:p w14:paraId="513B5328" w14:textId="77777777" w:rsidR="00FA2F7B" w:rsidRDefault="003D0BDF">
      <w:pPr>
        <w:spacing w:after="100"/>
        <w:jc w:val="center"/>
        <w:rPr>
          <w:sz w:val="24"/>
          <w:szCs w:val="24"/>
        </w:rPr>
      </w:pPr>
      <w:r>
        <w:rPr>
          <w:sz w:val="24"/>
          <w:szCs w:val="24"/>
        </w:rPr>
        <w:t>c h i e d e</w:t>
      </w:r>
    </w:p>
    <w:p w14:paraId="513B5329" w14:textId="7B38C67A" w:rsidR="00FA2F7B" w:rsidRDefault="00B178EF">
      <w:pPr>
        <w:spacing w:after="100"/>
        <w:jc w:val="both"/>
        <w:rPr>
          <w:sz w:val="24"/>
          <w:szCs w:val="24"/>
        </w:rPr>
      </w:pPr>
      <w:r w:rsidRPr="00B178EF">
        <w:rPr>
          <w:sz w:val="24"/>
          <w:szCs w:val="24"/>
        </w:rPr>
        <w:t>l'espressione del parere di congruità</w:t>
      </w:r>
      <w:r w:rsidR="003D0BDF">
        <w:rPr>
          <w:sz w:val="24"/>
          <w:szCs w:val="24"/>
        </w:rPr>
        <w:t xml:space="preserve"> dell’allegata parcella redatta per l’assistenza professionale prestata in favore di</w:t>
      </w:r>
      <w:r w:rsidR="003D0BDF">
        <w:rPr>
          <w:sz w:val="16"/>
          <w:szCs w:val="16"/>
        </w:rPr>
        <w:t xml:space="preserve"> </w:t>
      </w:r>
      <w:r w:rsidR="004823D4">
        <w:rPr>
          <w:rStyle w:val="Rimandonotaapidipagina"/>
          <w:sz w:val="16"/>
          <w:szCs w:val="16"/>
        </w:rPr>
        <w:footnoteReference w:id="2"/>
      </w:r>
    </w:p>
    <w:p w14:paraId="513B532A" w14:textId="77777777" w:rsidR="00FA2F7B" w:rsidRDefault="003D0BDF">
      <w:pPr>
        <w:spacing w:after="100"/>
        <w:jc w:val="both"/>
        <w:rPr>
          <w:sz w:val="24"/>
          <w:szCs w:val="24"/>
        </w:rPr>
      </w:pPr>
      <w:r>
        <w:rPr>
          <w:sz w:val="24"/>
          <w:szCs w:val="24"/>
        </w:rPr>
        <w:t>…………………………………………………………………………………………………………………………………………………………</w:t>
      </w:r>
    </w:p>
    <w:p w14:paraId="513B532B" w14:textId="77777777" w:rsidR="00FA2F7B" w:rsidRDefault="003D0BDF">
      <w:pPr>
        <w:spacing w:after="100"/>
        <w:jc w:val="both"/>
        <w:rPr>
          <w:sz w:val="24"/>
          <w:szCs w:val="24"/>
        </w:rPr>
      </w:pPr>
      <w:r>
        <w:rPr>
          <w:sz w:val="24"/>
          <w:szCs w:val="24"/>
        </w:rPr>
        <w:t>Residente in ……………………………………Via/Corso…..………………………..e-mail</w:t>
      </w:r>
      <w:r w:rsidR="00E368A6">
        <w:rPr>
          <w:sz w:val="24"/>
          <w:szCs w:val="24"/>
        </w:rPr>
        <w:t xml:space="preserve">/pec    </w:t>
      </w:r>
      <w:r>
        <w:rPr>
          <w:sz w:val="24"/>
          <w:szCs w:val="24"/>
        </w:rPr>
        <w:t>…………………………</w:t>
      </w:r>
      <w:r w:rsidR="00E368A6">
        <w:rPr>
          <w:sz w:val="24"/>
          <w:szCs w:val="24"/>
        </w:rPr>
        <w:t>….</w:t>
      </w:r>
    </w:p>
    <w:p w14:paraId="7C8554B8" w14:textId="77777777" w:rsidR="00B178EF" w:rsidRDefault="00B178EF">
      <w:pPr>
        <w:spacing w:after="100"/>
        <w:jc w:val="both"/>
        <w:rPr>
          <w:sz w:val="24"/>
          <w:szCs w:val="24"/>
        </w:rPr>
      </w:pPr>
    </w:p>
    <w:p w14:paraId="513B532C" w14:textId="4C232D15" w:rsidR="00E368A6" w:rsidRDefault="00E368A6">
      <w:pPr>
        <w:spacing w:after="100"/>
        <w:jc w:val="both"/>
        <w:rPr>
          <w:sz w:val="24"/>
          <w:szCs w:val="24"/>
        </w:rPr>
      </w:pPr>
      <w:r>
        <w:rPr>
          <w:sz w:val="24"/>
          <w:szCs w:val="24"/>
        </w:rPr>
        <w:t>(Compilare il modulo in tutte le sue parti)</w:t>
      </w:r>
    </w:p>
    <w:p w14:paraId="513B532D" w14:textId="77777777" w:rsidR="00FA2F7B" w:rsidRDefault="003D0BDF">
      <w:pPr>
        <w:spacing w:after="100"/>
        <w:jc w:val="both"/>
        <w:rPr>
          <w:b/>
          <w:bCs/>
          <w:sz w:val="24"/>
          <w:szCs w:val="24"/>
        </w:rPr>
      </w:pPr>
      <w:r>
        <w:rPr>
          <w:b/>
          <w:bCs/>
          <w:sz w:val="24"/>
          <w:szCs w:val="24"/>
        </w:rPr>
        <w:t>TIPO DI ATTIVITA’ PRESTATA</w:t>
      </w:r>
    </w:p>
    <w:p w14:paraId="513B532E" w14:textId="77777777" w:rsidR="00FA2F7B" w:rsidRDefault="003D0BDF">
      <w:pPr>
        <w:pStyle w:val="Paragrafoelenco"/>
        <w:numPr>
          <w:ilvl w:val="0"/>
          <w:numId w:val="2"/>
        </w:numPr>
        <w:spacing w:after="100"/>
        <w:jc w:val="both"/>
        <w:rPr>
          <w:sz w:val="24"/>
          <w:szCs w:val="24"/>
        </w:rPr>
      </w:pPr>
      <w:r>
        <w:rPr>
          <w:rFonts w:ascii="Arial Unicode MS" w:hAnsi="Arial Unicode MS"/>
          <w:sz w:val="24"/>
          <w:szCs w:val="24"/>
        </w:rPr>
        <w:t>☐</w:t>
      </w:r>
      <w:r>
        <w:rPr>
          <w:sz w:val="24"/>
          <w:szCs w:val="24"/>
        </w:rPr>
        <w:t xml:space="preserve"> giudiziale civile</w:t>
      </w:r>
    </w:p>
    <w:p w14:paraId="513B532F" w14:textId="77777777" w:rsidR="00FA2F7B" w:rsidRDefault="003D0BDF">
      <w:pPr>
        <w:pStyle w:val="Paragrafoelenco"/>
        <w:numPr>
          <w:ilvl w:val="0"/>
          <w:numId w:val="2"/>
        </w:numPr>
        <w:spacing w:after="100"/>
        <w:jc w:val="both"/>
        <w:rPr>
          <w:sz w:val="24"/>
          <w:szCs w:val="24"/>
        </w:rPr>
      </w:pPr>
      <w:r>
        <w:rPr>
          <w:rFonts w:ascii="Arial Unicode MS" w:hAnsi="Arial Unicode MS"/>
          <w:sz w:val="24"/>
          <w:szCs w:val="24"/>
        </w:rPr>
        <w:t>☐</w:t>
      </w:r>
      <w:r>
        <w:rPr>
          <w:sz w:val="24"/>
          <w:szCs w:val="24"/>
        </w:rPr>
        <w:t xml:space="preserve"> giudiziale penale</w:t>
      </w:r>
    </w:p>
    <w:p w14:paraId="513B5330" w14:textId="77777777" w:rsidR="00FA2F7B" w:rsidRDefault="003D0BDF">
      <w:pPr>
        <w:pStyle w:val="Paragrafoelenco"/>
        <w:numPr>
          <w:ilvl w:val="0"/>
          <w:numId w:val="2"/>
        </w:numPr>
        <w:spacing w:after="100"/>
        <w:jc w:val="both"/>
        <w:rPr>
          <w:sz w:val="24"/>
          <w:szCs w:val="24"/>
        </w:rPr>
      </w:pPr>
      <w:r>
        <w:rPr>
          <w:rFonts w:ascii="Arial Unicode MS" w:hAnsi="Arial Unicode MS"/>
          <w:sz w:val="24"/>
          <w:szCs w:val="24"/>
        </w:rPr>
        <w:t>☐</w:t>
      </w:r>
      <w:r>
        <w:rPr>
          <w:sz w:val="24"/>
          <w:szCs w:val="24"/>
        </w:rPr>
        <w:t xml:space="preserve"> giudiziale amministrativa</w:t>
      </w:r>
    </w:p>
    <w:p w14:paraId="513B5331" w14:textId="77777777" w:rsidR="00FA2F7B" w:rsidRDefault="003D0BDF">
      <w:pPr>
        <w:pStyle w:val="Paragrafoelenco"/>
        <w:numPr>
          <w:ilvl w:val="0"/>
          <w:numId w:val="2"/>
        </w:numPr>
        <w:spacing w:after="100"/>
        <w:jc w:val="both"/>
        <w:rPr>
          <w:sz w:val="24"/>
          <w:szCs w:val="24"/>
        </w:rPr>
      </w:pPr>
      <w:r>
        <w:rPr>
          <w:rFonts w:ascii="Arial Unicode MS" w:hAnsi="Arial Unicode MS"/>
          <w:sz w:val="24"/>
          <w:szCs w:val="24"/>
        </w:rPr>
        <w:t>☐</w:t>
      </w:r>
      <w:r>
        <w:rPr>
          <w:sz w:val="24"/>
          <w:szCs w:val="24"/>
        </w:rPr>
        <w:t xml:space="preserve"> giudiziale tributaria</w:t>
      </w:r>
    </w:p>
    <w:p w14:paraId="513B5332" w14:textId="77777777" w:rsidR="00FA2F7B" w:rsidRDefault="003D0BDF">
      <w:pPr>
        <w:pStyle w:val="Paragrafoelenco"/>
        <w:numPr>
          <w:ilvl w:val="0"/>
          <w:numId w:val="2"/>
        </w:numPr>
        <w:spacing w:after="100"/>
        <w:jc w:val="both"/>
        <w:rPr>
          <w:sz w:val="24"/>
          <w:szCs w:val="24"/>
        </w:rPr>
      </w:pPr>
      <w:r>
        <w:rPr>
          <w:rFonts w:ascii="Arial Unicode MS" w:hAnsi="Arial Unicode MS"/>
          <w:sz w:val="24"/>
          <w:szCs w:val="24"/>
        </w:rPr>
        <w:t>☐</w:t>
      </w:r>
      <w:r>
        <w:rPr>
          <w:sz w:val="24"/>
          <w:szCs w:val="24"/>
        </w:rPr>
        <w:t xml:space="preserve"> stragiudiziale assistenza</w:t>
      </w:r>
    </w:p>
    <w:p w14:paraId="513B5333" w14:textId="25ECB3C4" w:rsidR="00FA2F7B" w:rsidRDefault="003D0BDF">
      <w:pPr>
        <w:pStyle w:val="Paragrafoelenco"/>
        <w:numPr>
          <w:ilvl w:val="0"/>
          <w:numId w:val="2"/>
        </w:numPr>
        <w:spacing w:after="100"/>
        <w:jc w:val="both"/>
        <w:rPr>
          <w:sz w:val="24"/>
          <w:szCs w:val="24"/>
        </w:rPr>
      </w:pPr>
      <w:r>
        <w:rPr>
          <w:rFonts w:ascii="Arial Unicode MS" w:hAnsi="Arial Unicode MS"/>
          <w:sz w:val="24"/>
          <w:szCs w:val="24"/>
        </w:rPr>
        <w:t>☐</w:t>
      </w:r>
      <w:r>
        <w:rPr>
          <w:sz w:val="24"/>
          <w:szCs w:val="24"/>
        </w:rPr>
        <w:t xml:space="preserve"> stragiudiziale/consulenza</w:t>
      </w:r>
      <w:r w:rsidR="004823D4">
        <w:rPr>
          <w:rStyle w:val="Rimandonotaapidipagina"/>
          <w:sz w:val="24"/>
          <w:szCs w:val="24"/>
        </w:rPr>
        <w:footnoteReference w:id="3"/>
      </w:r>
    </w:p>
    <w:p w14:paraId="513B5334" w14:textId="77777777" w:rsidR="00FA2F7B" w:rsidRDefault="003D0BDF">
      <w:pPr>
        <w:pStyle w:val="Paragrafoelenco"/>
        <w:numPr>
          <w:ilvl w:val="0"/>
          <w:numId w:val="2"/>
        </w:numPr>
        <w:spacing w:after="100"/>
        <w:jc w:val="both"/>
        <w:rPr>
          <w:sz w:val="24"/>
          <w:szCs w:val="24"/>
        </w:rPr>
      </w:pPr>
      <w:r>
        <w:rPr>
          <w:rFonts w:ascii="Arial Unicode MS" w:hAnsi="Arial Unicode MS"/>
          <w:sz w:val="24"/>
          <w:szCs w:val="24"/>
        </w:rPr>
        <w:t>☐</w:t>
      </w:r>
      <w:r>
        <w:rPr>
          <w:sz w:val="24"/>
          <w:szCs w:val="24"/>
        </w:rPr>
        <w:t xml:space="preserve"> altro</w:t>
      </w:r>
    </w:p>
    <w:p w14:paraId="2B0A6A86" w14:textId="77777777" w:rsidR="007F56FB" w:rsidRDefault="007F56FB">
      <w:pPr>
        <w:spacing w:after="0" w:line="240" w:lineRule="auto"/>
        <w:rPr>
          <w:b/>
          <w:bCs/>
          <w:sz w:val="24"/>
          <w:szCs w:val="24"/>
        </w:rPr>
      </w:pPr>
      <w:r>
        <w:rPr>
          <w:b/>
          <w:bCs/>
          <w:sz w:val="24"/>
          <w:szCs w:val="24"/>
        </w:rPr>
        <w:br w:type="page"/>
      </w:r>
    </w:p>
    <w:p w14:paraId="513B5335" w14:textId="22E0F457" w:rsidR="00FA2F7B" w:rsidRPr="00164D62" w:rsidRDefault="009768DA">
      <w:pPr>
        <w:pStyle w:val="Paragrafoelenco"/>
        <w:spacing w:after="100"/>
        <w:ind w:left="0"/>
        <w:jc w:val="both"/>
        <w:rPr>
          <w:b/>
          <w:bCs/>
          <w:sz w:val="24"/>
          <w:szCs w:val="24"/>
        </w:rPr>
      </w:pPr>
      <w:r w:rsidRPr="00164D62">
        <w:rPr>
          <w:b/>
          <w:bCs/>
          <w:sz w:val="24"/>
          <w:szCs w:val="24"/>
        </w:rPr>
        <w:lastRenderedPageBreak/>
        <w:t>AMBITO DI APPLICAZIONE LEGGE 49/2023 (EQUO COMPENSO)</w:t>
      </w:r>
      <w:r w:rsidR="004823D4">
        <w:rPr>
          <w:rStyle w:val="Rimandonotaapidipagina"/>
          <w:b/>
          <w:bCs/>
          <w:sz w:val="24"/>
          <w:szCs w:val="24"/>
        </w:rPr>
        <w:footnoteReference w:id="4"/>
      </w:r>
    </w:p>
    <w:p w14:paraId="47B738B1" w14:textId="22CC3B94" w:rsidR="009768DA" w:rsidRDefault="00164D62">
      <w:pPr>
        <w:pStyle w:val="Paragrafoelenco"/>
        <w:spacing w:after="100"/>
        <w:ind w:left="0"/>
        <w:jc w:val="both"/>
        <w:rPr>
          <w:sz w:val="24"/>
          <w:szCs w:val="24"/>
        </w:rPr>
      </w:pPr>
      <w:r w:rsidRPr="00E368A6">
        <w:rPr>
          <w:rFonts w:hAnsi="Arial Unicode MS"/>
          <w:sz w:val="24"/>
          <w:szCs w:val="24"/>
        </w:rPr>
        <w:t>☐</w:t>
      </w:r>
      <w:r>
        <w:rPr>
          <w:rFonts w:hAnsi="Arial Unicode MS"/>
          <w:sz w:val="24"/>
          <w:szCs w:val="24"/>
        </w:rPr>
        <w:tab/>
        <w:t>si</w:t>
      </w:r>
      <w:r>
        <w:rPr>
          <w:rFonts w:hAnsi="Arial Unicode MS"/>
          <w:sz w:val="24"/>
          <w:szCs w:val="24"/>
        </w:rPr>
        <w:tab/>
      </w:r>
      <w:r>
        <w:rPr>
          <w:rFonts w:hAnsi="Arial Unicode MS"/>
          <w:sz w:val="24"/>
          <w:szCs w:val="24"/>
        </w:rPr>
        <w:tab/>
      </w:r>
      <w:r>
        <w:rPr>
          <w:rFonts w:hAnsi="Arial Unicode MS"/>
          <w:sz w:val="24"/>
          <w:szCs w:val="24"/>
        </w:rPr>
        <w:tab/>
      </w:r>
      <w:r w:rsidRPr="00E368A6">
        <w:rPr>
          <w:rFonts w:hAnsi="Arial Unicode MS"/>
          <w:sz w:val="24"/>
          <w:szCs w:val="24"/>
        </w:rPr>
        <w:t>☐</w:t>
      </w:r>
      <w:r>
        <w:rPr>
          <w:rFonts w:hAnsi="Arial Unicode MS"/>
          <w:sz w:val="24"/>
          <w:szCs w:val="24"/>
        </w:rPr>
        <w:tab/>
        <w:t>no</w:t>
      </w:r>
    </w:p>
    <w:p w14:paraId="513B5336" w14:textId="77777777" w:rsidR="00E368A6" w:rsidRPr="00E368A6" w:rsidRDefault="00E368A6">
      <w:pPr>
        <w:pStyle w:val="Paragrafoelenco"/>
        <w:spacing w:after="100"/>
        <w:ind w:left="0"/>
        <w:jc w:val="both"/>
        <w:rPr>
          <w:b/>
          <w:bCs/>
          <w:sz w:val="24"/>
          <w:szCs w:val="24"/>
        </w:rPr>
      </w:pPr>
      <w:r w:rsidRPr="00E368A6">
        <w:rPr>
          <w:rFonts w:hAnsi="Arial Unicode MS"/>
          <w:sz w:val="24"/>
          <w:szCs w:val="24"/>
        </w:rPr>
        <w:t>☐</w:t>
      </w:r>
      <w:r w:rsidRPr="00E368A6">
        <w:rPr>
          <w:sz w:val="24"/>
          <w:szCs w:val="24"/>
        </w:rPr>
        <w:t xml:space="preserve"> </w:t>
      </w:r>
      <w:r>
        <w:rPr>
          <w:sz w:val="24"/>
          <w:szCs w:val="24"/>
        </w:rPr>
        <w:t xml:space="preserve">   </w:t>
      </w:r>
      <w:r w:rsidRPr="00E368A6">
        <w:rPr>
          <w:b/>
          <w:sz w:val="24"/>
          <w:szCs w:val="24"/>
        </w:rPr>
        <w:t>DIFESA DI FIDUCIA</w:t>
      </w:r>
      <w:r w:rsidRPr="00E368A6">
        <w:rPr>
          <w:sz w:val="24"/>
          <w:szCs w:val="24"/>
        </w:rPr>
        <w:tab/>
      </w:r>
      <w:r w:rsidRPr="00E368A6">
        <w:rPr>
          <w:sz w:val="24"/>
          <w:szCs w:val="24"/>
        </w:rPr>
        <w:tab/>
      </w:r>
      <w:r w:rsidRPr="00E368A6">
        <w:rPr>
          <w:sz w:val="24"/>
          <w:szCs w:val="24"/>
        </w:rPr>
        <w:tab/>
      </w:r>
      <w:r w:rsidRPr="00E368A6">
        <w:rPr>
          <w:sz w:val="24"/>
          <w:szCs w:val="24"/>
        </w:rPr>
        <w:tab/>
      </w:r>
      <w:r w:rsidRPr="00E368A6">
        <w:rPr>
          <w:sz w:val="24"/>
          <w:szCs w:val="24"/>
        </w:rPr>
        <w:tab/>
      </w:r>
      <w:r>
        <w:rPr>
          <w:sz w:val="24"/>
          <w:szCs w:val="24"/>
        </w:rPr>
        <w:tab/>
      </w:r>
      <w:r w:rsidRPr="00E368A6">
        <w:rPr>
          <w:sz w:val="24"/>
          <w:szCs w:val="24"/>
        </w:rPr>
        <w:tab/>
      </w:r>
      <w:r w:rsidRPr="00E368A6">
        <w:rPr>
          <w:rFonts w:hAnsi="Arial Unicode MS"/>
          <w:sz w:val="24"/>
          <w:szCs w:val="24"/>
        </w:rPr>
        <w:t>☐</w:t>
      </w:r>
      <w:r>
        <w:rPr>
          <w:rFonts w:hAnsi="Arial Unicode MS"/>
          <w:sz w:val="24"/>
          <w:szCs w:val="24"/>
        </w:rPr>
        <w:t xml:space="preserve">   </w:t>
      </w:r>
      <w:r w:rsidRPr="00E368A6">
        <w:rPr>
          <w:sz w:val="24"/>
          <w:szCs w:val="24"/>
        </w:rPr>
        <w:t xml:space="preserve"> </w:t>
      </w:r>
      <w:r w:rsidRPr="00E368A6">
        <w:rPr>
          <w:b/>
          <w:sz w:val="24"/>
          <w:szCs w:val="24"/>
        </w:rPr>
        <w:t>DIFESA D’UFFICIO</w:t>
      </w:r>
    </w:p>
    <w:p w14:paraId="513B5337" w14:textId="3F5FC207" w:rsidR="00FA2F7B" w:rsidRDefault="003D0BDF">
      <w:pPr>
        <w:pStyle w:val="Paragrafoelenco"/>
        <w:spacing w:after="100"/>
        <w:ind w:left="0"/>
        <w:jc w:val="both"/>
        <w:rPr>
          <w:b/>
          <w:bCs/>
          <w:sz w:val="24"/>
          <w:szCs w:val="24"/>
        </w:rPr>
      </w:pPr>
      <w:r>
        <w:rPr>
          <w:b/>
          <w:bCs/>
          <w:sz w:val="24"/>
          <w:szCs w:val="24"/>
        </w:rPr>
        <w:t>GRADI DI GIUDIZIO (se trattasi di attività giudiziale)</w:t>
      </w:r>
    </w:p>
    <w:p w14:paraId="513B5338" w14:textId="77777777" w:rsidR="00FA2F7B" w:rsidRDefault="003D0BDF">
      <w:pPr>
        <w:pStyle w:val="Paragrafoelenco"/>
        <w:spacing w:after="100"/>
        <w:ind w:left="0"/>
        <w:jc w:val="both"/>
        <w:rPr>
          <w:sz w:val="24"/>
          <w:szCs w:val="24"/>
        </w:rPr>
      </w:pPr>
      <w:r>
        <w:rPr>
          <w:rFonts w:ascii="Arial Unicode MS" w:hAnsi="Arial Unicode MS"/>
          <w:sz w:val="24"/>
          <w:szCs w:val="24"/>
        </w:rPr>
        <w:t>☐</w:t>
      </w:r>
      <w:r>
        <w:rPr>
          <w:sz w:val="24"/>
          <w:szCs w:val="24"/>
        </w:rPr>
        <w:t xml:space="preserve"> primo grado</w:t>
      </w:r>
      <w:r>
        <w:rPr>
          <w:sz w:val="24"/>
          <w:szCs w:val="24"/>
        </w:rPr>
        <w:tab/>
      </w:r>
      <w:r>
        <w:rPr>
          <w:sz w:val="24"/>
          <w:szCs w:val="24"/>
        </w:rPr>
        <w:tab/>
      </w:r>
      <w:r>
        <w:rPr>
          <w:sz w:val="24"/>
          <w:szCs w:val="24"/>
        </w:rPr>
        <w:tab/>
      </w:r>
      <w:r>
        <w:rPr>
          <w:rFonts w:ascii="Arial Unicode MS" w:hAnsi="Arial Unicode MS"/>
          <w:sz w:val="24"/>
          <w:szCs w:val="24"/>
        </w:rPr>
        <w:t>☐</w:t>
      </w:r>
      <w:r>
        <w:rPr>
          <w:sz w:val="24"/>
          <w:szCs w:val="24"/>
        </w:rPr>
        <w:t xml:space="preserve"> secondo grado</w:t>
      </w:r>
      <w:r>
        <w:rPr>
          <w:sz w:val="24"/>
          <w:szCs w:val="24"/>
        </w:rPr>
        <w:tab/>
      </w:r>
      <w:r>
        <w:rPr>
          <w:sz w:val="24"/>
          <w:szCs w:val="24"/>
        </w:rPr>
        <w:tab/>
      </w:r>
      <w:r>
        <w:rPr>
          <w:sz w:val="24"/>
          <w:szCs w:val="24"/>
        </w:rPr>
        <w:tab/>
      </w:r>
      <w:r>
        <w:rPr>
          <w:rFonts w:ascii="Arial Unicode MS" w:hAnsi="Arial Unicode MS"/>
          <w:sz w:val="24"/>
          <w:szCs w:val="24"/>
        </w:rPr>
        <w:t>☐</w:t>
      </w:r>
      <w:r>
        <w:rPr>
          <w:sz w:val="24"/>
          <w:szCs w:val="24"/>
        </w:rPr>
        <w:t xml:space="preserve"> Cassazione</w:t>
      </w:r>
    </w:p>
    <w:p w14:paraId="513B5339" w14:textId="77777777" w:rsidR="00FA2F7B" w:rsidRDefault="003D0BDF">
      <w:pPr>
        <w:pStyle w:val="Paragrafoelenco"/>
        <w:spacing w:after="100"/>
        <w:ind w:left="0"/>
        <w:jc w:val="both"/>
        <w:rPr>
          <w:sz w:val="24"/>
          <w:szCs w:val="24"/>
        </w:rPr>
      </w:pPr>
      <w:r>
        <w:rPr>
          <w:rFonts w:ascii="Arial Unicode MS" w:hAnsi="Arial Unicode MS"/>
          <w:sz w:val="24"/>
          <w:szCs w:val="24"/>
        </w:rPr>
        <w:t>☐</w:t>
      </w:r>
      <w:r>
        <w:rPr>
          <w:sz w:val="24"/>
          <w:szCs w:val="24"/>
        </w:rPr>
        <w:t xml:space="preserve"> rinvio</w:t>
      </w:r>
      <w:r>
        <w:rPr>
          <w:sz w:val="24"/>
          <w:szCs w:val="24"/>
        </w:rPr>
        <w:tab/>
      </w:r>
      <w:r>
        <w:rPr>
          <w:sz w:val="24"/>
          <w:szCs w:val="24"/>
        </w:rPr>
        <w:tab/>
      </w:r>
      <w:r>
        <w:rPr>
          <w:sz w:val="24"/>
          <w:szCs w:val="24"/>
        </w:rPr>
        <w:tab/>
      </w:r>
      <w:r>
        <w:rPr>
          <w:sz w:val="24"/>
          <w:szCs w:val="24"/>
        </w:rPr>
        <w:tab/>
      </w:r>
      <w:r>
        <w:rPr>
          <w:rFonts w:ascii="Arial Unicode MS" w:hAnsi="Arial Unicode MS"/>
          <w:sz w:val="24"/>
          <w:szCs w:val="24"/>
        </w:rPr>
        <w:t>☐</w:t>
      </w:r>
      <w:r>
        <w:rPr>
          <w:sz w:val="24"/>
          <w:szCs w:val="24"/>
        </w:rPr>
        <w:t xml:space="preserve"> T.A.R.</w:t>
      </w:r>
      <w:r>
        <w:rPr>
          <w:sz w:val="24"/>
          <w:szCs w:val="24"/>
        </w:rPr>
        <w:tab/>
      </w:r>
      <w:r>
        <w:rPr>
          <w:sz w:val="24"/>
          <w:szCs w:val="24"/>
        </w:rPr>
        <w:tab/>
      </w:r>
      <w:r>
        <w:rPr>
          <w:sz w:val="24"/>
          <w:szCs w:val="24"/>
        </w:rPr>
        <w:tab/>
      </w:r>
      <w:r>
        <w:rPr>
          <w:sz w:val="24"/>
          <w:szCs w:val="24"/>
        </w:rPr>
        <w:tab/>
      </w:r>
      <w:r>
        <w:rPr>
          <w:rFonts w:ascii="Arial Unicode MS" w:hAnsi="Arial Unicode MS"/>
          <w:sz w:val="24"/>
          <w:szCs w:val="24"/>
        </w:rPr>
        <w:t>☐</w:t>
      </w:r>
      <w:r>
        <w:rPr>
          <w:sz w:val="24"/>
          <w:szCs w:val="24"/>
        </w:rPr>
        <w:t xml:space="preserve"> Consiglio di Stato</w:t>
      </w:r>
    </w:p>
    <w:p w14:paraId="513B533A" w14:textId="77777777" w:rsidR="00FA2F7B" w:rsidRDefault="003D0BDF">
      <w:pPr>
        <w:pStyle w:val="Paragrafoelenco"/>
        <w:spacing w:after="100"/>
        <w:ind w:left="0"/>
        <w:jc w:val="both"/>
        <w:rPr>
          <w:sz w:val="24"/>
          <w:szCs w:val="24"/>
        </w:rPr>
      </w:pPr>
      <w:r>
        <w:rPr>
          <w:rFonts w:ascii="Arial Unicode MS" w:hAnsi="Arial Unicode MS"/>
          <w:sz w:val="24"/>
          <w:szCs w:val="24"/>
        </w:rPr>
        <w:t>☐</w:t>
      </w:r>
      <w:r>
        <w:rPr>
          <w:sz w:val="24"/>
          <w:szCs w:val="24"/>
        </w:rPr>
        <w:t>altro………………………………………………………………………………………………………………………………………………</w:t>
      </w:r>
    </w:p>
    <w:p w14:paraId="513B533B" w14:textId="77777777" w:rsidR="00FA2F7B" w:rsidRDefault="003D0BDF">
      <w:pPr>
        <w:pStyle w:val="Paragrafoelenco"/>
        <w:spacing w:after="100"/>
        <w:ind w:left="0"/>
        <w:jc w:val="both"/>
        <w:rPr>
          <w:b/>
          <w:bCs/>
          <w:sz w:val="24"/>
          <w:szCs w:val="24"/>
        </w:rPr>
      </w:pPr>
      <w:r>
        <w:rPr>
          <w:b/>
          <w:bCs/>
          <w:sz w:val="24"/>
          <w:szCs w:val="24"/>
        </w:rPr>
        <w:t>VALORE DELLA PRATICA</w:t>
      </w:r>
    </w:p>
    <w:p w14:paraId="513B533C" w14:textId="77777777" w:rsidR="00FA2F7B" w:rsidRDefault="003D0BDF">
      <w:pPr>
        <w:pStyle w:val="Paragrafoelenco"/>
        <w:spacing w:after="100"/>
        <w:ind w:left="0"/>
        <w:jc w:val="both"/>
        <w:rPr>
          <w:sz w:val="24"/>
          <w:szCs w:val="24"/>
        </w:rPr>
      </w:pPr>
      <w:r>
        <w:rPr>
          <w:sz w:val="24"/>
          <w:szCs w:val="24"/>
        </w:rPr>
        <w:t>a) Civile, amministrativo o altro:</w:t>
      </w:r>
    </w:p>
    <w:p w14:paraId="513B533D" w14:textId="77777777" w:rsidR="00FA2F7B" w:rsidRDefault="003D0BDF">
      <w:pPr>
        <w:pStyle w:val="Paragrafoelenco"/>
        <w:numPr>
          <w:ilvl w:val="0"/>
          <w:numId w:val="4"/>
        </w:numPr>
        <w:spacing w:after="100"/>
        <w:jc w:val="both"/>
        <w:rPr>
          <w:sz w:val="24"/>
          <w:szCs w:val="24"/>
        </w:rPr>
      </w:pPr>
      <w:r>
        <w:rPr>
          <w:rFonts w:ascii="Arial Unicode MS" w:hAnsi="Arial Unicode MS"/>
          <w:sz w:val="24"/>
          <w:szCs w:val="24"/>
        </w:rPr>
        <w:t>☐</w:t>
      </w:r>
      <w:r>
        <w:rPr>
          <w:sz w:val="24"/>
          <w:szCs w:val="24"/>
        </w:rPr>
        <w:t xml:space="preserve"> €……………………………………………….</w:t>
      </w:r>
    </w:p>
    <w:p w14:paraId="513B533E" w14:textId="77777777" w:rsidR="00FA2F7B" w:rsidRDefault="003D0BDF">
      <w:pPr>
        <w:pStyle w:val="Paragrafoelenco"/>
        <w:numPr>
          <w:ilvl w:val="0"/>
          <w:numId w:val="4"/>
        </w:numPr>
        <w:spacing w:after="100"/>
        <w:jc w:val="both"/>
        <w:rPr>
          <w:sz w:val="24"/>
          <w:szCs w:val="24"/>
        </w:rPr>
      </w:pPr>
      <w:r>
        <w:rPr>
          <w:rFonts w:ascii="Arial Unicode MS" w:hAnsi="Arial Unicode MS"/>
          <w:sz w:val="24"/>
          <w:szCs w:val="24"/>
        </w:rPr>
        <w:t>☐</w:t>
      </w:r>
      <w:r>
        <w:rPr>
          <w:sz w:val="24"/>
          <w:szCs w:val="24"/>
        </w:rPr>
        <w:t xml:space="preserve"> indeterminabile</w:t>
      </w:r>
    </w:p>
    <w:p w14:paraId="513B533F" w14:textId="77777777" w:rsidR="00FA2F7B" w:rsidRDefault="003D0BDF">
      <w:pPr>
        <w:pStyle w:val="Paragrafoelenco"/>
        <w:numPr>
          <w:ilvl w:val="0"/>
          <w:numId w:val="4"/>
        </w:numPr>
        <w:spacing w:after="100"/>
        <w:jc w:val="both"/>
        <w:rPr>
          <w:sz w:val="24"/>
          <w:szCs w:val="24"/>
        </w:rPr>
      </w:pPr>
      <w:r>
        <w:rPr>
          <w:rFonts w:ascii="Arial Unicode MS" w:hAnsi="Arial Unicode MS"/>
          <w:sz w:val="24"/>
          <w:szCs w:val="24"/>
        </w:rPr>
        <w:t>☐</w:t>
      </w:r>
      <w:r>
        <w:rPr>
          <w:sz w:val="24"/>
          <w:szCs w:val="24"/>
        </w:rPr>
        <w:t xml:space="preserve"> indeterminabile di particolare importanza</w:t>
      </w:r>
    </w:p>
    <w:p w14:paraId="513B5340" w14:textId="645D8729" w:rsidR="00FA2F7B" w:rsidRPr="00E368A6" w:rsidRDefault="003D0BDF" w:rsidP="00E368A6">
      <w:pPr>
        <w:pStyle w:val="Paragrafoelenco"/>
        <w:spacing w:after="100"/>
        <w:ind w:left="0"/>
        <w:jc w:val="both"/>
        <w:rPr>
          <w:rFonts w:ascii="Arial Unicode MS" w:hAnsi="Arial Unicode MS"/>
          <w:sz w:val="24"/>
          <w:szCs w:val="24"/>
        </w:rPr>
      </w:pPr>
      <w:r>
        <w:rPr>
          <w:sz w:val="24"/>
          <w:szCs w:val="24"/>
        </w:rPr>
        <w:t>b) penale: procedimento avanti a</w:t>
      </w:r>
      <w:r w:rsidR="004823D4">
        <w:rPr>
          <w:rStyle w:val="Rimandonotaapidipagina"/>
          <w:sz w:val="24"/>
          <w:szCs w:val="24"/>
        </w:rPr>
        <w:footnoteReference w:id="5"/>
      </w:r>
      <w:r>
        <w:rPr>
          <w:rFonts w:ascii="Arial Unicode MS" w:hAnsi="Arial Unicode MS"/>
          <w:sz w:val="24"/>
          <w:szCs w:val="24"/>
        </w:rPr>
        <w:t>………………………………………………………………….</w:t>
      </w:r>
    </w:p>
    <w:p w14:paraId="513B5341" w14:textId="77777777" w:rsidR="00FA2F7B" w:rsidRDefault="003D0BDF">
      <w:pPr>
        <w:pStyle w:val="Paragrafoelenco"/>
        <w:spacing w:after="100"/>
        <w:ind w:left="0"/>
        <w:jc w:val="both"/>
        <w:rPr>
          <w:b/>
          <w:bCs/>
          <w:sz w:val="24"/>
          <w:szCs w:val="24"/>
        </w:rPr>
      </w:pPr>
      <w:r>
        <w:rPr>
          <w:b/>
          <w:bCs/>
          <w:sz w:val="24"/>
          <w:szCs w:val="24"/>
        </w:rPr>
        <w:t>DETERMINAZIONE DEGLI ONORARI</w:t>
      </w:r>
    </w:p>
    <w:p w14:paraId="513B5342" w14:textId="77777777" w:rsidR="00FA2F7B" w:rsidRDefault="003D0BDF">
      <w:pPr>
        <w:pStyle w:val="Paragrafoelenco"/>
        <w:spacing w:after="100"/>
        <w:ind w:left="0"/>
        <w:jc w:val="both"/>
        <w:rPr>
          <w:sz w:val="24"/>
          <w:szCs w:val="24"/>
        </w:rPr>
      </w:pPr>
      <w:r>
        <w:rPr>
          <w:sz w:val="24"/>
          <w:szCs w:val="24"/>
        </w:rPr>
        <w:t>Solo qualora sia stato applicato un onorario superiore a quello medio di tariffa od eventuali coefficienti di aumento indicare succintamente l’attività svolta ed eventuali utili informazioni al fine di verificare il criterio utilizzato per l’esposizione degli onorari</w:t>
      </w:r>
    </w:p>
    <w:p w14:paraId="513B5343" w14:textId="1016550A" w:rsidR="00FA2F7B" w:rsidRDefault="003D0BDF">
      <w:pPr>
        <w:pStyle w:val="Paragrafoelenco"/>
        <w:ind w:left="0"/>
        <w:jc w:val="both"/>
        <w:rPr>
          <w:sz w:val="24"/>
          <w:szCs w:val="24"/>
        </w:rPr>
      </w:pPr>
      <w:r>
        <w:rPr>
          <w:sz w:val="24"/>
          <w:szCs w:val="24"/>
        </w:rPr>
        <w:t>……………………………………………………………………………………………………………………………………………………………………………………………………………………………………………………………………………………………………………………</w:t>
      </w:r>
    </w:p>
    <w:p w14:paraId="513B5344" w14:textId="77777777" w:rsidR="00FA2F7B" w:rsidRDefault="003D0BDF">
      <w:pPr>
        <w:spacing w:after="100"/>
        <w:rPr>
          <w:b/>
          <w:bCs/>
        </w:rPr>
      </w:pPr>
      <w:r>
        <w:rPr>
          <w:b/>
          <w:bCs/>
        </w:rPr>
        <w:t>IMPORTO DI CUI SI CHIEDE LA LIQUIDAZIONE</w:t>
      </w:r>
    </w:p>
    <w:p w14:paraId="513B5345" w14:textId="77777777" w:rsidR="00FA2F7B" w:rsidRDefault="003D0BDF">
      <w:pPr>
        <w:spacing w:after="100"/>
      </w:pPr>
      <w:r>
        <w:t>€…………………………………………………………………..</w:t>
      </w:r>
    </w:p>
    <w:p w14:paraId="513B5346" w14:textId="77777777" w:rsidR="00FA2F7B" w:rsidRDefault="003D0BDF">
      <w:pPr>
        <w:spacing w:after="100"/>
      </w:pPr>
      <w:r>
        <w:t>Di cui:</w:t>
      </w:r>
    </w:p>
    <w:p w14:paraId="513B5347" w14:textId="77777777" w:rsidR="00FA2F7B" w:rsidRPr="007F56FB" w:rsidRDefault="003D0BDF">
      <w:pPr>
        <w:pStyle w:val="Paragrafoelenco"/>
        <w:numPr>
          <w:ilvl w:val="0"/>
          <w:numId w:val="6"/>
        </w:numPr>
        <w:spacing w:after="100"/>
      </w:pPr>
      <w:r w:rsidRPr="007F56FB">
        <w:rPr>
          <w:rFonts w:ascii="Segoe UI Symbol" w:hAnsi="Segoe UI Symbol" w:cs="Segoe UI Symbol"/>
        </w:rPr>
        <w:t>☐</w:t>
      </w:r>
      <w:r w:rsidRPr="007F56FB">
        <w:t xml:space="preserve"> Fase studio</w:t>
      </w:r>
      <w:r w:rsidRPr="007F56FB">
        <w:tab/>
      </w:r>
      <w:r w:rsidRPr="007F56FB">
        <w:tab/>
      </w:r>
      <w:r w:rsidRPr="007F56FB">
        <w:tab/>
      </w:r>
      <w:r w:rsidRPr="007F56FB">
        <w:tab/>
        <w:t>€………………………………</w:t>
      </w:r>
    </w:p>
    <w:p w14:paraId="513B5348" w14:textId="77777777" w:rsidR="00FA2F7B" w:rsidRPr="007F56FB" w:rsidRDefault="003D0BDF">
      <w:pPr>
        <w:pStyle w:val="Paragrafoelenco"/>
        <w:numPr>
          <w:ilvl w:val="0"/>
          <w:numId w:val="6"/>
        </w:numPr>
        <w:spacing w:after="100"/>
      </w:pPr>
      <w:r w:rsidRPr="007F56FB">
        <w:rPr>
          <w:rFonts w:ascii="Segoe UI Symbol" w:hAnsi="Segoe UI Symbol" w:cs="Segoe UI Symbol"/>
        </w:rPr>
        <w:t>☐</w:t>
      </w:r>
      <w:r w:rsidRPr="007F56FB">
        <w:t xml:space="preserve"> Fase istruttoria</w:t>
      </w:r>
      <w:r w:rsidRPr="007F56FB">
        <w:tab/>
      </w:r>
      <w:r w:rsidRPr="007F56FB">
        <w:tab/>
      </w:r>
      <w:r w:rsidRPr="007F56FB">
        <w:tab/>
        <w:t>€………………………………</w:t>
      </w:r>
    </w:p>
    <w:p w14:paraId="513B5349" w14:textId="01F646EF" w:rsidR="00FA2F7B" w:rsidRPr="007F56FB" w:rsidRDefault="003D0BDF">
      <w:pPr>
        <w:pStyle w:val="Paragrafoelenco"/>
        <w:numPr>
          <w:ilvl w:val="0"/>
          <w:numId w:val="6"/>
        </w:numPr>
        <w:spacing w:after="100"/>
      </w:pPr>
      <w:r w:rsidRPr="007F56FB">
        <w:rPr>
          <w:rFonts w:ascii="Segoe UI Symbol" w:hAnsi="Segoe UI Symbol" w:cs="Segoe UI Symbol"/>
        </w:rPr>
        <w:t>☐</w:t>
      </w:r>
      <w:r w:rsidRPr="007F56FB">
        <w:t xml:space="preserve"> Fase </w:t>
      </w:r>
      <w:r w:rsidR="00CA6B11">
        <w:t>trattazione</w:t>
      </w:r>
      <w:r w:rsidRPr="007F56FB">
        <w:t>/dibattimentale</w:t>
      </w:r>
      <w:r w:rsidRPr="007F56FB">
        <w:tab/>
        <w:t>€………………………………</w:t>
      </w:r>
    </w:p>
    <w:p w14:paraId="513B534A" w14:textId="77777777" w:rsidR="00FA2F7B" w:rsidRPr="007F56FB" w:rsidRDefault="003D0BDF">
      <w:pPr>
        <w:pStyle w:val="Paragrafoelenco"/>
        <w:numPr>
          <w:ilvl w:val="0"/>
          <w:numId w:val="6"/>
        </w:numPr>
        <w:spacing w:after="100"/>
      </w:pPr>
      <w:r w:rsidRPr="007F56FB">
        <w:rPr>
          <w:rFonts w:ascii="Segoe UI Symbol" w:hAnsi="Segoe UI Symbol" w:cs="Segoe UI Symbol"/>
        </w:rPr>
        <w:t>☐</w:t>
      </w:r>
      <w:r w:rsidRPr="007F56FB">
        <w:t xml:space="preserve"> Fase decisionale</w:t>
      </w:r>
      <w:r w:rsidRPr="007F56FB">
        <w:tab/>
      </w:r>
      <w:r w:rsidRPr="007F56FB">
        <w:tab/>
      </w:r>
      <w:r w:rsidRPr="007F56FB">
        <w:tab/>
        <w:t>€……………………………….</w:t>
      </w:r>
    </w:p>
    <w:p w14:paraId="513B534B" w14:textId="77777777" w:rsidR="00FA2F7B" w:rsidRPr="007F56FB" w:rsidRDefault="003D0BDF">
      <w:pPr>
        <w:pStyle w:val="Paragrafoelenco"/>
        <w:numPr>
          <w:ilvl w:val="0"/>
          <w:numId w:val="6"/>
        </w:numPr>
        <w:spacing w:after="100" w:line="480" w:lineRule="auto"/>
      </w:pPr>
      <w:r w:rsidRPr="007F56FB">
        <w:rPr>
          <w:rFonts w:ascii="Segoe UI Symbol" w:hAnsi="Segoe UI Symbol" w:cs="Segoe UI Symbol"/>
        </w:rPr>
        <w:t>☐</w:t>
      </w:r>
      <w:r w:rsidRPr="007F56FB">
        <w:t xml:space="preserve"> Altro</w:t>
      </w:r>
      <w:r w:rsidRPr="007F56FB">
        <w:tab/>
      </w:r>
      <w:r w:rsidRPr="007F56FB">
        <w:tab/>
      </w:r>
      <w:r w:rsidRPr="007F56FB">
        <w:tab/>
      </w:r>
      <w:r w:rsidRPr="007F56FB">
        <w:tab/>
        <w:t>€……………………………….</w:t>
      </w:r>
    </w:p>
    <w:p w14:paraId="0E4CF38E" w14:textId="171EC728" w:rsidR="00427BDA" w:rsidRDefault="003D0BDF" w:rsidP="0076689D">
      <w:pPr>
        <w:spacing w:after="100"/>
      </w:pPr>
      <w:r w:rsidRPr="007F56FB">
        <w:t>Nella vertenza per cui si chiede la liquidazione vi è stata presenza di co-difensore?</w:t>
      </w:r>
    </w:p>
    <w:p w14:paraId="513B534C" w14:textId="16985737" w:rsidR="00FA2F7B" w:rsidRPr="007F56FB" w:rsidRDefault="003D0BDF" w:rsidP="00427BDA">
      <w:pPr>
        <w:pStyle w:val="Paragrafoelenco"/>
        <w:spacing w:after="100"/>
        <w:ind w:left="786"/>
      </w:pPr>
      <w:r w:rsidRPr="007F56FB">
        <w:rPr>
          <w:rFonts w:ascii="Segoe UI Symbol" w:hAnsi="Segoe UI Symbol" w:cs="Segoe UI Symbol"/>
        </w:rPr>
        <w:t>☐</w:t>
      </w:r>
      <w:r w:rsidRPr="007F56FB">
        <w:t xml:space="preserve"> si</w:t>
      </w:r>
      <w:r w:rsidRPr="007F56FB">
        <w:tab/>
      </w:r>
      <w:r w:rsidRPr="007F56FB">
        <w:tab/>
      </w:r>
      <w:r w:rsidRPr="007F56FB">
        <w:tab/>
      </w:r>
      <w:r w:rsidRPr="007F56FB">
        <w:tab/>
      </w:r>
      <w:r w:rsidRPr="007F56FB">
        <w:tab/>
      </w:r>
      <w:r w:rsidRPr="007F56FB">
        <w:tab/>
      </w:r>
      <w:r w:rsidRPr="007F56FB">
        <w:tab/>
      </w:r>
      <w:r w:rsidRPr="007F56FB">
        <w:rPr>
          <w:rFonts w:ascii="Segoe UI Symbol" w:hAnsi="Segoe UI Symbol" w:cs="Segoe UI Symbol"/>
        </w:rPr>
        <w:t>☐</w:t>
      </w:r>
      <w:r w:rsidRPr="007F56FB">
        <w:t xml:space="preserve"> no</w:t>
      </w:r>
    </w:p>
    <w:p w14:paraId="513B534D" w14:textId="77777777" w:rsidR="00FA2F7B" w:rsidRPr="007F56FB" w:rsidRDefault="003D0BDF" w:rsidP="0076689D">
      <w:pPr>
        <w:spacing w:after="100"/>
      </w:pPr>
      <w:r w:rsidRPr="007F56FB">
        <w:lastRenderedPageBreak/>
        <w:t>In caso di attività giudiziale, nella stessa vertenza:</w:t>
      </w:r>
    </w:p>
    <w:p w14:paraId="513B534E" w14:textId="77777777" w:rsidR="00FA2F7B" w:rsidRPr="007F56FB" w:rsidRDefault="003D0BDF">
      <w:pPr>
        <w:pStyle w:val="Paragrafoelenco"/>
        <w:spacing w:after="100"/>
        <w:ind w:left="786"/>
      </w:pPr>
      <w:r w:rsidRPr="007F56FB">
        <w:rPr>
          <w:rFonts w:ascii="Segoe UI Symbol" w:hAnsi="Segoe UI Symbol" w:cs="Segoe UI Symbol"/>
        </w:rPr>
        <w:t>☐</w:t>
      </w:r>
      <w:r w:rsidRPr="007F56FB">
        <w:t xml:space="preserve"> non ho assistito altre parti</w:t>
      </w:r>
    </w:p>
    <w:p w14:paraId="513B534F" w14:textId="77777777" w:rsidR="00FA2F7B" w:rsidRPr="007F56FB" w:rsidRDefault="003D0BDF">
      <w:pPr>
        <w:pStyle w:val="Paragrafoelenco"/>
        <w:spacing w:after="100"/>
        <w:ind w:left="786"/>
      </w:pPr>
      <w:r w:rsidRPr="007F56FB">
        <w:rPr>
          <w:rFonts w:ascii="Segoe UI Symbol" w:hAnsi="Segoe UI Symbol" w:cs="Segoe UI Symbol"/>
        </w:rPr>
        <w:t>☐</w:t>
      </w:r>
      <w:r w:rsidRPr="007F56FB">
        <w:t xml:space="preserve"> ho assistito altre parti con identica posizione</w:t>
      </w:r>
    </w:p>
    <w:p w14:paraId="513B5350" w14:textId="77777777" w:rsidR="00FA2F7B" w:rsidRPr="007F56FB" w:rsidRDefault="003D0BDF">
      <w:pPr>
        <w:pStyle w:val="Paragrafoelenco"/>
        <w:spacing w:after="100"/>
        <w:ind w:left="786"/>
      </w:pPr>
      <w:r w:rsidRPr="007F56FB">
        <w:rPr>
          <w:rFonts w:ascii="Segoe UI Symbol" w:hAnsi="Segoe UI Symbol" w:cs="Segoe UI Symbol"/>
        </w:rPr>
        <w:t>☐</w:t>
      </w:r>
      <w:r w:rsidRPr="007F56FB">
        <w:t xml:space="preserve"> ho assistito altre parti con posizioni processuali diverse</w:t>
      </w:r>
    </w:p>
    <w:p w14:paraId="513B5351" w14:textId="77777777" w:rsidR="00FA2F7B" w:rsidRPr="007F56FB" w:rsidRDefault="003D0BDF" w:rsidP="0076689D">
      <w:pPr>
        <w:spacing w:after="100"/>
      </w:pPr>
      <w:r w:rsidRPr="007F56FB">
        <w:t xml:space="preserve">L’incarico è stato assunto: </w:t>
      </w:r>
    </w:p>
    <w:p w14:paraId="513B5352" w14:textId="77777777" w:rsidR="00FA2F7B" w:rsidRPr="007F56FB" w:rsidRDefault="003D0BDF">
      <w:pPr>
        <w:pStyle w:val="Paragrafoelenco"/>
        <w:spacing w:after="100"/>
        <w:ind w:left="786"/>
      </w:pPr>
      <w:r w:rsidRPr="007F56FB">
        <w:rPr>
          <w:rFonts w:ascii="Segoe UI Symbol" w:hAnsi="Segoe UI Symbol" w:cs="Segoe UI Symbol"/>
        </w:rPr>
        <w:t>☐</w:t>
      </w:r>
      <w:r w:rsidRPr="007F56FB">
        <w:t xml:space="preserve"> all’inizio della causa</w:t>
      </w:r>
    </w:p>
    <w:p w14:paraId="513B5353" w14:textId="77777777" w:rsidR="00FA2F7B" w:rsidRPr="007F56FB" w:rsidRDefault="003D0BDF">
      <w:pPr>
        <w:pStyle w:val="Paragrafoelenco"/>
        <w:spacing w:after="100"/>
        <w:ind w:left="786"/>
      </w:pPr>
      <w:r w:rsidRPr="007F56FB">
        <w:rPr>
          <w:rFonts w:ascii="Segoe UI Symbol" w:hAnsi="Segoe UI Symbol" w:cs="Segoe UI Symbol"/>
        </w:rPr>
        <w:t>☐</w:t>
      </w:r>
      <w:r w:rsidRPr="007F56FB">
        <w:t xml:space="preserve"> a causa già pendente (dal…………………………………………………………….)</w:t>
      </w:r>
    </w:p>
    <w:p w14:paraId="513B5354" w14:textId="13FA637F" w:rsidR="00FA2F7B" w:rsidRPr="007F56FB" w:rsidRDefault="003D0BDF" w:rsidP="0076689D">
      <w:pPr>
        <w:spacing w:after="100"/>
      </w:pPr>
      <w:r w:rsidRPr="007F56FB">
        <w:t>Pur essendo in delega congiuntamente a Collega di altro Foro ho svolto mera attività di domiciliatario:</w:t>
      </w:r>
    </w:p>
    <w:p w14:paraId="513B5355" w14:textId="77777777" w:rsidR="00FA2F7B" w:rsidRPr="007F56FB" w:rsidRDefault="003D0BDF">
      <w:pPr>
        <w:pStyle w:val="Paragrafoelenco"/>
        <w:spacing w:after="100"/>
        <w:ind w:left="786"/>
      </w:pPr>
      <w:r w:rsidRPr="007F56FB">
        <w:rPr>
          <w:rFonts w:ascii="Segoe UI Symbol" w:hAnsi="Segoe UI Symbol" w:cs="Segoe UI Symbol"/>
        </w:rPr>
        <w:t>☐</w:t>
      </w:r>
      <w:r w:rsidRPr="007F56FB">
        <w:t xml:space="preserve"> si</w:t>
      </w:r>
      <w:r w:rsidRPr="007F56FB">
        <w:tab/>
      </w:r>
      <w:r w:rsidRPr="007F56FB">
        <w:tab/>
      </w:r>
      <w:r w:rsidRPr="007F56FB">
        <w:tab/>
      </w:r>
      <w:r w:rsidRPr="007F56FB">
        <w:tab/>
      </w:r>
      <w:r w:rsidRPr="007F56FB">
        <w:tab/>
      </w:r>
      <w:r w:rsidRPr="007F56FB">
        <w:tab/>
      </w:r>
      <w:r w:rsidRPr="007F56FB">
        <w:tab/>
      </w:r>
      <w:r w:rsidRPr="007F56FB">
        <w:rPr>
          <w:rFonts w:ascii="Segoe UI Symbol" w:hAnsi="Segoe UI Symbol" w:cs="Segoe UI Symbol"/>
        </w:rPr>
        <w:t>☐</w:t>
      </w:r>
      <w:r w:rsidRPr="007F56FB">
        <w:t xml:space="preserve"> no</w:t>
      </w:r>
    </w:p>
    <w:p w14:paraId="513B5356" w14:textId="77777777" w:rsidR="00FA2F7B" w:rsidRPr="007F56FB" w:rsidRDefault="003D0BDF" w:rsidP="0076689D">
      <w:pPr>
        <w:spacing w:after="100"/>
      </w:pPr>
      <w:r w:rsidRPr="007F56FB">
        <w:t>Data invio parcella al cliente…………………………………………………………………………………………………………….</w:t>
      </w:r>
    </w:p>
    <w:p w14:paraId="513B5357" w14:textId="77777777" w:rsidR="00FA2F7B" w:rsidRDefault="003D0BDF">
      <w:pPr>
        <w:pStyle w:val="Paragrafoelenco"/>
        <w:ind w:left="0"/>
        <w:jc w:val="center"/>
      </w:pPr>
      <w:r>
        <w:t>* * * * * * *</w:t>
      </w:r>
    </w:p>
    <w:p w14:paraId="513B535A" w14:textId="77777777" w:rsidR="00FA2F7B" w:rsidRDefault="003D0BDF">
      <w:pPr>
        <w:jc w:val="both"/>
      </w:pPr>
      <w:r>
        <w:t>Il sottoscritto è consapevole dell’applicazione della vigente tassa di opinamento degli onorari liquidati e si impegna al relativo versamento in favore dell’Ordine indipendentemente dal ritiro dell’emanando provvedimento.</w:t>
      </w:r>
    </w:p>
    <w:p w14:paraId="513B535B" w14:textId="77777777" w:rsidR="00FA2F7B" w:rsidRDefault="003D0BDF">
      <w:r>
        <w:t>Si allega:</w:t>
      </w:r>
    </w:p>
    <w:p w14:paraId="513B535C" w14:textId="77777777" w:rsidR="00FA2F7B" w:rsidRDefault="003D0BDF">
      <w:pPr>
        <w:pStyle w:val="Paragrafoelenco"/>
        <w:numPr>
          <w:ilvl w:val="0"/>
          <w:numId w:val="9"/>
        </w:numPr>
        <w:spacing w:after="0"/>
      </w:pPr>
      <w:r>
        <w:t>Marca da bollo amministrativa da € 16,00 (esente se difesa d’ufficio)</w:t>
      </w:r>
    </w:p>
    <w:p w14:paraId="513B535D" w14:textId="77777777" w:rsidR="00FA2F7B" w:rsidRDefault="003D0BDF">
      <w:pPr>
        <w:pStyle w:val="Paragrafoelenco"/>
        <w:numPr>
          <w:ilvl w:val="0"/>
          <w:numId w:val="9"/>
        </w:numPr>
        <w:spacing w:after="0"/>
      </w:pPr>
      <w:r>
        <w:t>Proposta di parcella sottoscritta;</w:t>
      </w:r>
    </w:p>
    <w:p w14:paraId="513B535E" w14:textId="77777777" w:rsidR="00FA2F7B" w:rsidRDefault="003D0BDF">
      <w:pPr>
        <w:pStyle w:val="Paragrafoelenco"/>
        <w:numPr>
          <w:ilvl w:val="0"/>
          <w:numId w:val="9"/>
        </w:numPr>
        <w:spacing w:after="0"/>
      </w:pPr>
      <w:r>
        <w:t>Copia degli atti di causa, dei verbali d’udienze e della sentenza o provvedimento conclusivo del giudizio;</w:t>
      </w:r>
    </w:p>
    <w:p w14:paraId="513B535F" w14:textId="77777777" w:rsidR="00FA2F7B" w:rsidRDefault="003D0BDF">
      <w:pPr>
        <w:pStyle w:val="Paragrafoelenco"/>
        <w:numPr>
          <w:ilvl w:val="0"/>
          <w:numId w:val="9"/>
        </w:numPr>
        <w:spacing w:after="0"/>
      </w:pPr>
      <w:r>
        <w:t>Eventuale copia di transazione stragiudiziale;</w:t>
      </w:r>
    </w:p>
    <w:p w14:paraId="513B5360" w14:textId="77777777" w:rsidR="00FA2F7B" w:rsidRDefault="003D0BDF">
      <w:pPr>
        <w:pStyle w:val="Paragrafoelenco"/>
        <w:numPr>
          <w:ilvl w:val="0"/>
          <w:numId w:val="9"/>
        </w:numPr>
        <w:spacing w:after="0"/>
      </w:pPr>
      <w:r>
        <w:t>Copia della corrispondenza intercorsa;</w:t>
      </w:r>
    </w:p>
    <w:p w14:paraId="513B5361" w14:textId="77777777" w:rsidR="00FA2F7B" w:rsidRDefault="003D0BDF">
      <w:pPr>
        <w:pStyle w:val="Paragrafoelenco"/>
        <w:numPr>
          <w:ilvl w:val="0"/>
          <w:numId w:val="9"/>
        </w:numPr>
        <w:spacing w:after="100"/>
      </w:pPr>
      <w:r>
        <w:t>Ulteriore documentazione ritenuta necessaria per la liquidazione.</w:t>
      </w:r>
    </w:p>
    <w:p w14:paraId="513B5362" w14:textId="77777777" w:rsidR="00FA2F7B" w:rsidRDefault="003D0BDF">
      <w:pPr>
        <w:pStyle w:val="Paragrafoelenco"/>
        <w:ind w:left="0"/>
      </w:pPr>
      <w:r>
        <w:t>Verbania, lì</w:t>
      </w:r>
    </w:p>
    <w:p w14:paraId="513B5363" w14:textId="77777777" w:rsidR="00FA2F7B" w:rsidRDefault="003D0BDF">
      <w:pPr>
        <w:pStyle w:val="Paragrafoelenco"/>
      </w:pPr>
      <w:r>
        <w:tab/>
      </w:r>
      <w:r>
        <w:tab/>
      </w:r>
      <w:r>
        <w:tab/>
      </w:r>
      <w:r>
        <w:tab/>
      </w:r>
      <w:r>
        <w:tab/>
      </w:r>
      <w:r>
        <w:tab/>
      </w:r>
      <w:r>
        <w:tab/>
      </w:r>
      <w:r>
        <w:tab/>
        <w:t xml:space="preserve">Avv. </w:t>
      </w:r>
    </w:p>
    <w:p w14:paraId="513B5364" w14:textId="77777777" w:rsidR="00FA2F7B" w:rsidRDefault="00FA2F7B">
      <w:pPr>
        <w:pStyle w:val="Paragrafoelenco"/>
      </w:pPr>
    </w:p>
    <w:p w14:paraId="513B5365" w14:textId="77777777" w:rsidR="00E368A6" w:rsidRDefault="00E368A6">
      <w:pPr>
        <w:pStyle w:val="Paragrafoelenco"/>
      </w:pPr>
    </w:p>
    <w:p w14:paraId="513B5366" w14:textId="77777777" w:rsidR="00FA2F7B" w:rsidRDefault="003D0BDF">
      <w:pPr>
        <w:pStyle w:val="Paragrafoelenco"/>
        <w:ind w:left="0"/>
      </w:pPr>
      <w:r>
        <w:t>Tassa di opinamento da pagare al ritiro 3% sull’imponibile.</w:t>
      </w:r>
    </w:p>
    <w:sectPr w:rsidR="00FA2F7B" w:rsidSect="003C4142">
      <w:headerReference w:type="default" r:id="rId8"/>
      <w:pgSz w:w="11900" w:h="16840"/>
      <w:pgMar w:top="567" w:right="1134" w:bottom="1560"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B536E" w14:textId="77777777" w:rsidR="003D0BDF" w:rsidRDefault="003D0BDF" w:rsidP="00FA2F7B">
      <w:pPr>
        <w:spacing w:after="0" w:line="240" w:lineRule="auto"/>
      </w:pPr>
      <w:r>
        <w:separator/>
      </w:r>
    </w:p>
  </w:endnote>
  <w:endnote w:type="continuationSeparator" w:id="0">
    <w:p w14:paraId="513B536F" w14:textId="77777777" w:rsidR="003D0BDF" w:rsidRDefault="003D0BDF" w:rsidP="00FA2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Neue">
    <w:altName w:val="Times New Roman"/>
    <w:charset w:val="00"/>
    <w:family w:val="roman"/>
    <w:pitch w:val="default"/>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B536C" w14:textId="77777777" w:rsidR="003D0BDF" w:rsidRDefault="003D0BDF" w:rsidP="00FA2F7B">
      <w:pPr>
        <w:spacing w:after="0" w:line="240" w:lineRule="auto"/>
      </w:pPr>
      <w:r>
        <w:separator/>
      </w:r>
    </w:p>
  </w:footnote>
  <w:footnote w:type="continuationSeparator" w:id="0">
    <w:p w14:paraId="513B536D" w14:textId="77777777" w:rsidR="003D0BDF" w:rsidRDefault="003D0BDF" w:rsidP="00FA2F7B">
      <w:pPr>
        <w:spacing w:after="0" w:line="240" w:lineRule="auto"/>
      </w:pPr>
      <w:r>
        <w:continuationSeparator/>
      </w:r>
    </w:p>
  </w:footnote>
  <w:footnote w:id="1">
    <w:p w14:paraId="35FDCF36" w14:textId="3BBCFDB8" w:rsidR="004823D4" w:rsidRDefault="004823D4" w:rsidP="004823D4">
      <w:pPr>
        <w:pStyle w:val="Paragrafoelenco"/>
        <w:spacing w:after="0"/>
        <w:ind w:left="0"/>
        <w:jc w:val="both"/>
      </w:pPr>
      <w:r>
        <w:rPr>
          <w:rStyle w:val="Rimandonotaapidipagina"/>
        </w:rPr>
        <w:footnoteRef/>
      </w:r>
      <w:r>
        <w:t xml:space="preserve"> </w:t>
      </w:r>
      <w:r>
        <w:rPr>
          <w:sz w:val="20"/>
          <w:szCs w:val="20"/>
        </w:rPr>
        <w:t>Il parere sulla liquidazione può intervenire solo per l’attività svolta personalmente dal richiedente; nel caso di prestazione eseguite da altri professionisti (ad esempio nel caso di difesa congiunta, ovvero di procuratori domicilia tari) la liquidazione va richiesta separatamente da ciascun professionista; se l’iscritto ha provveduto a remunerare personalmente il Collega, l’importo dovrà essere documentato ed esposto tra le spese e non tra i compensi.</w:t>
      </w:r>
    </w:p>
  </w:footnote>
  <w:footnote w:id="2">
    <w:p w14:paraId="725BD376" w14:textId="1F15D1F9" w:rsidR="004823D4" w:rsidRDefault="004823D4" w:rsidP="004823D4">
      <w:pPr>
        <w:pStyle w:val="Paragrafoelenco"/>
        <w:spacing w:after="0"/>
        <w:ind w:left="0"/>
        <w:jc w:val="both"/>
      </w:pPr>
      <w:r>
        <w:rPr>
          <w:rStyle w:val="Rimandonotaapidipagina"/>
        </w:rPr>
        <w:footnoteRef/>
      </w:r>
      <w:r>
        <w:t xml:space="preserve"> </w:t>
      </w:r>
      <w:r>
        <w:rPr>
          <w:sz w:val="20"/>
          <w:szCs w:val="20"/>
        </w:rPr>
        <w:t>Il Consiglio dell’Ordine non è legittimato a vagliare la sussistenza del mandato. E’ responsabilità dell’iscritto, nel momento in cui richiede la liquidazione, individuare con correttezza formale e sostanziale il mandante, specie nel caso in cui non vi sia coincidenza fra la persona in favore della quale è stata svolta la prestazione e quella che l’abbia richiesta.</w:t>
      </w:r>
    </w:p>
  </w:footnote>
  <w:footnote w:id="3">
    <w:p w14:paraId="04B93DE0" w14:textId="50AD078F" w:rsidR="004823D4" w:rsidRDefault="004823D4" w:rsidP="00656D2B">
      <w:pPr>
        <w:pStyle w:val="Paragrafoelenco"/>
        <w:spacing w:after="0"/>
        <w:ind w:left="0"/>
        <w:jc w:val="both"/>
      </w:pPr>
      <w:r>
        <w:rPr>
          <w:rStyle w:val="Rimandonotaapidipagina"/>
        </w:rPr>
        <w:footnoteRef/>
      </w:r>
      <w:r>
        <w:t xml:space="preserve"> </w:t>
      </w:r>
      <w:r>
        <w:rPr>
          <w:sz w:val="20"/>
          <w:szCs w:val="20"/>
        </w:rPr>
        <w:t>Fatti salvi casi particolari, gli onorari per l’attività stragiudiziale non sono cumulabili con quelli dell’attività giudiziale, quando l’attività svolta s’iscriva nel mandato conferito. In particolare, lo svolgimento di trattative nel corso della lite rientra nella voce degli onorari giudiziali di “consultazioni con il cliente” e “opera prestata per la conciliazione” (quando a quest’ultima, se essa effettivamente interviene).</w:t>
      </w:r>
    </w:p>
  </w:footnote>
  <w:footnote w:id="4">
    <w:p w14:paraId="6C08B97D" w14:textId="640F3302" w:rsidR="004823D4" w:rsidRDefault="004823D4">
      <w:pPr>
        <w:pStyle w:val="Testonotaapidipagina"/>
      </w:pPr>
      <w:r>
        <w:rPr>
          <w:rStyle w:val="Rimandonotaapidipagina"/>
        </w:rPr>
        <w:footnoteRef/>
      </w:r>
      <w:r>
        <w:t xml:space="preserve"> </w:t>
      </w:r>
      <w:r w:rsidR="00656D2B">
        <w:t xml:space="preserve"> Precisare se la liquidazione attiene a </w:t>
      </w:r>
      <w:r w:rsidR="005E28BC">
        <w:t>rapporti rientranti nell’ambito di applicazione previsto dall’art. 2 legge 49/2023.</w:t>
      </w:r>
    </w:p>
  </w:footnote>
  <w:footnote w:id="5">
    <w:p w14:paraId="73172275" w14:textId="0270472E" w:rsidR="004823D4" w:rsidRDefault="004823D4">
      <w:pPr>
        <w:pStyle w:val="Testonotaapidipagina"/>
      </w:pPr>
      <w:r>
        <w:rPr>
          <w:rStyle w:val="Rimandonotaapidipagina"/>
        </w:rPr>
        <w:footnoteRef/>
      </w:r>
      <w:r>
        <w:t xml:space="preserve"> Specificare se l’attività svolta è stata innanzi al Giudice di Pace, Gip, Gup, Tribunale monocratico o collegiale.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B5370" w14:textId="77777777" w:rsidR="00FA2F7B" w:rsidRPr="00E368A6" w:rsidRDefault="00E368A6" w:rsidP="00E368A6">
    <w:pPr>
      <w:pStyle w:val="Intestazione"/>
      <w:tabs>
        <w:tab w:val="clear" w:pos="4819"/>
        <w:tab w:val="clear" w:pos="9638"/>
        <w:tab w:val="left" w:pos="99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059C"/>
    <w:multiLevelType w:val="hybridMultilevel"/>
    <w:tmpl w:val="C6C4C028"/>
    <w:styleLink w:val="Stileimportato2"/>
    <w:lvl w:ilvl="0" w:tplc="40F8EC6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0F2B5D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172CDC8">
      <w:start w:val="1"/>
      <w:numFmt w:val="lowerRoman"/>
      <w:lvlText w:val="%3."/>
      <w:lvlJc w:val="left"/>
      <w:pPr>
        <w:ind w:left="216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E34E44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5F0A2F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5088EC">
      <w:start w:val="1"/>
      <w:numFmt w:val="lowerRoman"/>
      <w:lvlText w:val="%6."/>
      <w:lvlJc w:val="left"/>
      <w:pPr>
        <w:ind w:left="432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224C9B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BC7BC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3DECF52">
      <w:start w:val="1"/>
      <w:numFmt w:val="lowerRoman"/>
      <w:lvlText w:val="%9."/>
      <w:lvlJc w:val="left"/>
      <w:pPr>
        <w:ind w:left="648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B487D71"/>
    <w:multiLevelType w:val="hybridMultilevel"/>
    <w:tmpl w:val="50CAB48E"/>
    <w:styleLink w:val="Stileimportato4"/>
    <w:lvl w:ilvl="0" w:tplc="1FD0D722">
      <w:start w:val="1"/>
      <w:numFmt w:val="decimal"/>
      <w:lvlText w:val="%1."/>
      <w:lvlJc w:val="left"/>
      <w:pPr>
        <w:ind w:left="7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3AE00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145B5E">
      <w:start w:val="1"/>
      <w:numFmt w:val="lowerRoman"/>
      <w:lvlText w:val="%3."/>
      <w:lvlJc w:val="left"/>
      <w:pPr>
        <w:ind w:left="216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68D4F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180D66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3CF014">
      <w:start w:val="1"/>
      <w:numFmt w:val="lowerRoman"/>
      <w:lvlText w:val="%6."/>
      <w:lvlJc w:val="left"/>
      <w:pPr>
        <w:ind w:left="432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EEAE4D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FC64B4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7E83D7E">
      <w:start w:val="1"/>
      <w:numFmt w:val="lowerRoman"/>
      <w:lvlText w:val="%9."/>
      <w:lvlJc w:val="left"/>
      <w:pPr>
        <w:ind w:left="648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B723529"/>
    <w:multiLevelType w:val="hybridMultilevel"/>
    <w:tmpl w:val="26A85A24"/>
    <w:styleLink w:val="Stileimportato5"/>
    <w:lvl w:ilvl="0" w:tplc="9C4C98D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CEAB3E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5BEB440">
      <w:start w:val="1"/>
      <w:numFmt w:val="lowerRoman"/>
      <w:lvlText w:val="%3."/>
      <w:lvlJc w:val="left"/>
      <w:pPr>
        <w:ind w:left="216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AE8080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FE8CAB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D0E9DE">
      <w:start w:val="1"/>
      <w:numFmt w:val="lowerRoman"/>
      <w:lvlText w:val="%6."/>
      <w:lvlJc w:val="left"/>
      <w:pPr>
        <w:ind w:left="432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980E11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582B90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02792E">
      <w:start w:val="1"/>
      <w:numFmt w:val="lowerRoman"/>
      <w:lvlText w:val="%9."/>
      <w:lvlJc w:val="left"/>
      <w:pPr>
        <w:ind w:left="648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4220A44"/>
    <w:multiLevelType w:val="hybridMultilevel"/>
    <w:tmpl w:val="50CAB48E"/>
    <w:numStyleLink w:val="Stileimportato4"/>
  </w:abstractNum>
  <w:abstractNum w:abstractNumId="4" w15:restartNumberingAfterBreak="0">
    <w:nsid w:val="14FA5E4A"/>
    <w:multiLevelType w:val="hybridMultilevel"/>
    <w:tmpl w:val="FA9CFB68"/>
    <w:styleLink w:val="Stileimportato1"/>
    <w:lvl w:ilvl="0" w:tplc="883040F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260D34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9E430C">
      <w:start w:val="1"/>
      <w:numFmt w:val="lowerRoman"/>
      <w:lvlText w:val="%3."/>
      <w:lvlJc w:val="left"/>
      <w:pPr>
        <w:ind w:left="216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41AFFD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28AC99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568A86">
      <w:start w:val="1"/>
      <w:numFmt w:val="lowerRoman"/>
      <w:lvlText w:val="%6."/>
      <w:lvlJc w:val="left"/>
      <w:pPr>
        <w:ind w:left="432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0694A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523F6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A67874">
      <w:start w:val="1"/>
      <w:numFmt w:val="lowerRoman"/>
      <w:lvlText w:val="%9."/>
      <w:lvlJc w:val="left"/>
      <w:pPr>
        <w:ind w:left="648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1A00A9E"/>
    <w:multiLevelType w:val="hybridMultilevel"/>
    <w:tmpl w:val="C6C4C028"/>
    <w:numStyleLink w:val="Stileimportato2"/>
  </w:abstractNum>
  <w:abstractNum w:abstractNumId="6" w15:restartNumberingAfterBreak="0">
    <w:nsid w:val="364F2D82"/>
    <w:multiLevelType w:val="hybridMultilevel"/>
    <w:tmpl w:val="FA9CFB68"/>
    <w:numStyleLink w:val="Stileimportato1"/>
  </w:abstractNum>
  <w:abstractNum w:abstractNumId="7" w15:restartNumberingAfterBreak="0">
    <w:nsid w:val="47F835F6"/>
    <w:multiLevelType w:val="hybridMultilevel"/>
    <w:tmpl w:val="26A85A24"/>
    <w:numStyleLink w:val="Stileimportato5"/>
  </w:abstractNum>
  <w:num w:numId="1" w16cid:durableId="2034645563">
    <w:abstractNumId w:val="4"/>
  </w:num>
  <w:num w:numId="2" w16cid:durableId="180975277">
    <w:abstractNumId w:val="6"/>
  </w:num>
  <w:num w:numId="3" w16cid:durableId="1425416813">
    <w:abstractNumId w:val="0"/>
  </w:num>
  <w:num w:numId="4" w16cid:durableId="871302328">
    <w:abstractNumId w:val="5"/>
  </w:num>
  <w:num w:numId="5" w16cid:durableId="1139153932">
    <w:abstractNumId w:val="1"/>
  </w:num>
  <w:num w:numId="6" w16cid:durableId="1774782988">
    <w:abstractNumId w:val="3"/>
  </w:num>
  <w:num w:numId="7" w16cid:durableId="1576160039">
    <w:abstractNumId w:val="3"/>
    <w:lvlOverride w:ilvl="0">
      <w:lvl w:ilvl="0" w:tplc="3662A224">
        <w:start w:val="1"/>
        <w:numFmt w:val="decimal"/>
        <w:lvlText w:val="%1."/>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BD24C6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926F5D2">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740997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8349D2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80A671E">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64E87B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FBE114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17A3E5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16cid:durableId="849762403">
    <w:abstractNumId w:val="2"/>
  </w:num>
  <w:num w:numId="9" w16cid:durableId="17665352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F7B"/>
    <w:rsid w:val="00164D62"/>
    <w:rsid w:val="001F00DC"/>
    <w:rsid w:val="00223BC1"/>
    <w:rsid w:val="002F6213"/>
    <w:rsid w:val="003C4142"/>
    <w:rsid w:val="003D0BDF"/>
    <w:rsid w:val="00427BDA"/>
    <w:rsid w:val="00442F8E"/>
    <w:rsid w:val="004823D4"/>
    <w:rsid w:val="005A39F3"/>
    <w:rsid w:val="005E28BC"/>
    <w:rsid w:val="00656D2B"/>
    <w:rsid w:val="0076689D"/>
    <w:rsid w:val="007F56FB"/>
    <w:rsid w:val="00917510"/>
    <w:rsid w:val="009768DA"/>
    <w:rsid w:val="00B178EF"/>
    <w:rsid w:val="00CA6B11"/>
    <w:rsid w:val="00E368A6"/>
    <w:rsid w:val="00FA2F7B"/>
    <w:rsid w:val="00FF34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B5324"/>
  <w15:docId w15:val="{4C4D4348-8FAD-46B8-B55A-A66F5C452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FA2F7B"/>
    <w:pPr>
      <w:spacing w:after="200" w:line="276" w:lineRule="auto"/>
    </w:pPr>
    <w:rPr>
      <w:rFonts w:ascii="Calibri" w:eastAsia="Calibri" w:hAnsi="Calibri" w:cs="Calibri"/>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FA2F7B"/>
    <w:rPr>
      <w:u w:val="single"/>
    </w:rPr>
  </w:style>
  <w:style w:type="table" w:customStyle="1" w:styleId="TableNormal">
    <w:name w:val="Table Normal"/>
    <w:rsid w:val="00FA2F7B"/>
    <w:tblPr>
      <w:tblInd w:w="0" w:type="dxa"/>
      <w:tblCellMar>
        <w:top w:w="0" w:type="dxa"/>
        <w:left w:w="0" w:type="dxa"/>
        <w:bottom w:w="0" w:type="dxa"/>
        <w:right w:w="0" w:type="dxa"/>
      </w:tblCellMar>
    </w:tblPr>
  </w:style>
  <w:style w:type="paragraph" w:customStyle="1" w:styleId="Intestazioneepidipagina">
    <w:name w:val="Intestazione e piè di pagina"/>
    <w:rsid w:val="00FA2F7B"/>
    <w:pPr>
      <w:tabs>
        <w:tab w:val="right" w:pos="9020"/>
      </w:tabs>
    </w:pPr>
    <w:rPr>
      <w:rFonts w:ascii="Helvetica Neue" w:hAnsi="Helvetica Neue" w:cs="Arial Unicode MS"/>
      <w:color w:val="000000"/>
      <w:sz w:val="24"/>
      <w:szCs w:val="24"/>
    </w:rPr>
  </w:style>
  <w:style w:type="paragraph" w:styleId="Paragrafoelenco">
    <w:name w:val="List Paragraph"/>
    <w:rsid w:val="00FA2F7B"/>
    <w:pPr>
      <w:spacing w:after="200" w:line="276" w:lineRule="auto"/>
      <w:ind w:left="720"/>
    </w:pPr>
    <w:rPr>
      <w:rFonts w:ascii="Calibri" w:eastAsia="Calibri" w:hAnsi="Calibri" w:cs="Calibri"/>
      <w:color w:val="000000"/>
      <w:sz w:val="22"/>
      <w:szCs w:val="22"/>
      <w:u w:color="000000"/>
    </w:rPr>
  </w:style>
  <w:style w:type="numbering" w:customStyle="1" w:styleId="Stileimportato1">
    <w:name w:val="Stile importato 1"/>
    <w:rsid w:val="00FA2F7B"/>
    <w:pPr>
      <w:numPr>
        <w:numId w:val="1"/>
      </w:numPr>
    </w:pPr>
  </w:style>
  <w:style w:type="numbering" w:customStyle="1" w:styleId="Stileimportato2">
    <w:name w:val="Stile importato 2"/>
    <w:rsid w:val="00FA2F7B"/>
    <w:pPr>
      <w:numPr>
        <w:numId w:val="3"/>
      </w:numPr>
    </w:pPr>
  </w:style>
  <w:style w:type="numbering" w:customStyle="1" w:styleId="Stileimportato4">
    <w:name w:val="Stile importato 4"/>
    <w:rsid w:val="00FA2F7B"/>
    <w:pPr>
      <w:numPr>
        <w:numId w:val="5"/>
      </w:numPr>
    </w:pPr>
  </w:style>
  <w:style w:type="numbering" w:customStyle="1" w:styleId="Stileimportato5">
    <w:name w:val="Stile importato 5"/>
    <w:rsid w:val="00FA2F7B"/>
    <w:pPr>
      <w:numPr>
        <w:numId w:val="8"/>
      </w:numPr>
    </w:pPr>
  </w:style>
  <w:style w:type="paragraph" w:styleId="Intestazione">
    <w:name w:val="header"/>
    <w:basedOn w:val="Normale"/>
    <w:link w:val="IntestazioneCarattere"/>
    <w:uiPriority w:val="99"/>
    <w:semiHidden/>
    <w:unhideWhenUsed/>
    <w:rsid w:val="00E368A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E368A6"/>
    <w:rPr>
      <w:rFonts w:ascii="Calibri" w:eastAsia="Calibri" w:hAnsi="Calibri" w:cs="Calibri"/>
      <w:color w:val="000000"/>
      <w:sz w:val="22"/>
      <w:szCs w:val="22"/>
      <w:u w:color="000000"/>
    </w:rPr>
  </w:style>
  <w:style w:type="paragraph" w:styleId="Pidipagina">
    <w:name w:val="footer"/>
    <w:basedOn w:val="Normale"/>
    <w:link w:val="PidipaginaCarattere"/>
    <w:uiPriority w:val="99"/>
    <w:semiHidden/>
    <w:unhideWhenUsed/>
    <w:rsid w:val="00E368A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E368A6"/>
    <w:rPr>
      <w:rFonts w:ascii="Calibri" w:eastAsia="Calibri" w:hAnsi="Calibri" w:cs="Calibri"/>
      <w:color w:val="000000"/>
      <w:sz w:val="22"/>
      <w:szCs w:val="22"/>
      <w:u w:color="000000"/>
    </w:rPr>
  </w:style>
  <w:style w:type="paragraph" w:styleId="Testonotaapidipagina">
    <w:name w:val="footnote text"/>
    <w:basedOn w:val="Normale"/>
    <w:link w:val="TestonotaapidipaginaCarattere"/>
    <w:uiPriority w:val="99"/>
    <w:semiHidden/>
    <w:unhideWhenUsed/>
    <w:rsid w:val="004823D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823D4"/>
    <w:rPr>
      <w:rFonts w:ascii="Calibri" w:eastAsia="Calibri" w:hAnsi="Calibri" w:cs="Calibri"/>
      <w:color w:val="000000"/>
      <w:u w:color="000000"/>
    </w:rPr>
  </w:style>
  <w:style w:type="character" w:styleId="Rimandonotaapidipagina">
    <w:name w:val="footnote reference"/>
    <w:basedOn w:val="Carpredefinitoparagrafo"/>
    <w:uiPriority w:val="99"/>
    <w:semiHidden/>
    <w:unhideWhenUsed/>
    <w:rsid w:val="004823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C4F12-CDCB-4D6B-AA04-615DD5752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487</Words>
  <Characters>2780</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dc:creator>
  <cp:lastModifiedBy>Marisa Casotti Ordine Avvocati Verbania</cp:lastModifiedBy>
  <cp:revision>3</cp:revision>
  <cp:lastPrinted>2023-09-01T10:15:00Z</cp:lastPrinted>
  <dcterms:created xsi:type="dcterms:W3CDTF">2023-09-01T10:16:00Z</dcterms:created>
  <dcterms:modified xsi:type="dcterms:W3CDTF">2023-09-28T08:31:00Z</dcterms:modified>
</cp:coreProperties>
</file>